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4DAA1234" w:rsidR="008727B3" w:rsidRPr="00A6798A" w:rsidRDefault="00571C90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571C90">
        <w:rPr>
          <w:rFonts w:ascii="Times New Roman" w:hAnsi="Times New Roman"/>
          <w:b/>
          <w:caps/>
          <w:sz w:val="28"/>
          <w:szCs w:val="20"/>
        </w:rPr>
        <w:t xml:space="preserve">      </w:t>
      </w:r>
      <w:r w:rsidR="008727B3"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28295AFE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6C4385" w:rsidRPr="006C4385">
        <w:rPr>
          <w:rFonts w:ascii="Times New Roman" w:hAnsi="Times New Roman"/>
          <w:b/>
          <w:sz w:val="20"/>
          <w:szCs w:val="20"/>
        </w:rPr>
        <w:t>Implementace RFID technologie v hlavní budově Krajské knihovny v Pardubicích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28E9EB2D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26770A9D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</w:t>
      </w:r>
      <w:r w:rsidR="008801B4">
        <w:rPr>
          <w:rFonts w:ascii="Times New Roman" w:hAnsi="Times New Roman"/>
          <w:sz w:val="20"/>
          <w:szCs w:val="20"/>
        </w:rPr>
        <w:t xml:space="preserve"> oprávněné osoby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="008801B4">
        <w:rPr>
          <w:rFonts w:ascii="Times New Roman" w:hAnsi="Times New Roman"/>
          <w:sz w:val="20"/>
          <w:szCs w:val="20"/>
        </w:rPr>
        <w:t>dodavatele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BB231" w14:textId="77777777" w:rsidR="00622F0C" w:rsidRDefault="00622F0C" w:rsidP="000328CB">
      <w:r>
        <w:separator/>
      </w:r>
    </w:p>
  </w:endnote>
  <w:endnote w:type="continuationSeparator" w:id="0">
    <w:p w14:paraId="6DA76552" w14:textId="77777777" w:rsidR="00622F0C" w:rsidRDefault="00622F0C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5959F" w14:textId="77777777" w:rsidR="00622F0C" w:rsidRDefault="00622F0C" w:rsidP="000328CB">
      <w:r>
        <w:separator/>
      </w:r>
    </w:p>
  </w:footnote>
  <w:footnote w:type="continuationSeparator" w:id="0">
    <w:p w14:paraId="3F140F73" w14:textId="77777777" w:rsidR="00622F0C" w:rsidRDefault="00622F0C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63AE30D5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477AD5">
      <w:rPr>
        <w:rFonts w:ascii="Times New Roman" w:hAnsi="Times New Roman"/>
        <w:sz w:val="20"/>
        <w:szCs w:val="22"/>
      </w:rPr>
      <w:t>9</w:t>
    </w:r>
    <w:r w:rsidRPr="00A6798A">
      <w:rPr>
        <w:rFonts w:ascii="Times New Roman" w:hAnsi="Times New Roman"/>
        <w:sz w:val="20"/>
        <w:szCs w:val="22"/>
      </w:rPr>
      <w:t xml:space="preserve"> ZD k VZ: „</w:t>
    </w:r>
    <w:r w:rsidR="006C4385" w:rsidRPr="006C4385">
      <w:rPr>
        <w:rFonts w:ascii="Times New Roman" w:hAnsi="Times New Roman"/>
        <w:sz w:val="20"/>
        <w:szCs w:val="22"/>
      </w:rPr>
      <w:t>Implementace RFID technologie v hlavní budově Krajské knihovny v Pardubicích</w:t>
    </w:r>
    <w:r w:rsidRPr="00A6798A">
      <w:rPr>
        <w:rFonts w:ascii="Times New Roman" w:hAnsi="Times New Roman"/>
        <w:sz w:val="20"/>
        <w:szCs w:val="22"/>
      </w:rPr>
      <w:t>“</w:t>
    </w:r>
    <w:r w:rsidR="00571C90" w:rsidRPr="00571C90">
      <w:rPr>
        <w:rFonts w:ascii="Cambria" w:eastAsia="Calibri" w:hAnsi="Cambria" w:cs="Calibri"/>
        <w:noProof/>
        <w:szCs w:val="22"/>
        <w:lang w:eastAsia="en-US"/>
        <w14:ligatures w14:val="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E382C"/>
    <w:rsid w:val="000F283D"/>
    <w:rsid w:val="0015320F"/>
    <w:rsid w:val="0018485C"/>
    <w:rsid w:val="001A11BB"/>
    <w:rsid w:val="001D48D3"/>
    <w:rsid w:val="001F56FE"/>
    <w:rsid w:val="00214E03"/>
    <w:rsid w:val="00242117"/>
    <w:rsid w:val="00281D42"/>
    <w:rsid w:val="002E0A79"/>
    <w:rsid w:val="002F6CE9"/>
    <w:rsid w:val="003A3A7C"/>
    <w:rsid w:val="003A3BBF"/>
    <w:rsid w:val="00477AD5"/>
    <w:rsid w:val="00496B60"/>
    <w:rsid w:val="004B4DDA"/>
    <w:rsid w:val="004E09FE"/>
    <w:rsid w:val="0054144D"/>
    <w:rsid w:val="00571C90"/>
    <w:rsid w:val="005802C6"/>
    <w:rsid w:val="005B690A"/>
    <w:rsid w:val="00622F0C"/>
    <w:rsid w:val="00634AA8"/>
    <w:rsid w:val="00670DDD"/>
    <w:rsid w:val="006C29C9"/>
    <w:rsid w:val="006C4385"/>
    <w:rsid w:val="006D3279"/>
    <w:rsid w:val="006F0C2C"/>
    <w:rsid w:val="0071339C"/>
    <w:rsid w:val="00775448"/>
    <w:rsid w:val="00817437"/>
    <w:rsid w:val="00827F30"/>
    <w:rsid w:val="00850105"/>
    <w:rsid w:val="008727B3"/>
    <w:rsid w:val="008801B4"/>
    <w:rsid w:val="00890527"/>
    <w:rsid w:val="008E387E"/>
    <w:rsid w:val="009229C0"/>
    <w:rsid w:val="0095513F"/>
    <w:rsid w:val="009C4E36"/>
    <w:rsid w:val="009E3777"/>
    <w:rsid w:val="00A2309F"/>
    <w:rsid w:val="00A6798A"/>
    <w:rsid w:val="00A76140"/>
    <w:rsid w:val="00B32A2C"/>
    <w:rsid w:val="00BD38A2"/>
    <w:rsid w:val="00C3280D"/>
    <w:rsid w:val="00C52496"/>
    <w:rsid w:val="00CE6F4B"/>
    <w:rsid w:val="00CF7267"/>
    <w:rsid w:val="00D52417"/>
    <w:rsid w:val="00D8262D"/>
    <w:rsid w:val="00DB7022"/>
    <w:rsid w:val="00DE3BA5"/>
    <w:rsid w:val="00E0240D"/>
    <w:rsid w:val="00E31F58"/>
    <w:rsid w:val="00E65498"/>
    <w:rsid w:val="00ED065B"/>
    <w:rsid w:val="00F12441"/>
    <w:rsid w:val="00F51519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644B-2BCA-4D4C-80BD-55F3D4E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2025-10-17T09:29:00Z</dcterms:modified>
</cp:coreProperties>
</file>